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3A" w:rsidRDefault="00384B3A" w:rsidP="00384B3A">
      <w:pPr>
        <w:shd w:val="clear" w:color="auto" w:fill="FFFFFF"/>
        <w:spacing w:line="237" w:lineRule="atLeast"/>
        <w:jc w:val="center"/>
        <w:rPr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A"/>
          <w:sz w:val="21"/>
          <w:szCs w:val="21"/>
        </w:rPr>
        <w:drawing>
          <wp:inline distT="0" distB="0" distL="0" distR="0" wp14:anchorId="5907F040" wp14:editId="20989C85">
            <wp:extent cx="6794500" cy="9733806"/>
            <wp:effectExtent l="0" t="0" r="0" b="0"/>
            <wp:docPr id="1" name="Рисунок 1" descr="C:\Users\Секретарь\Desktop\титульные\2024-12-05_11-59-1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титульные\2024-12-05_11-59-1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33" w:rsidRDefault="00CB5733" w:rsidP="00CB5733">
      <w:pPr>
        <w:pStyle w:val="ac"/>
        <w:numPr>
          <w:ilvl w:val="0"/>
          <w:numId w:val="2"/>
        </w:numPr>
        <w:tabs>
          <w:tab w:val="left" w:pos="1012"/>
        </w:tabs>
        <w:ind w:right="508" w:firstLine="566"/>
        <w:rPr>
          <w:sz w:val="24"/>
        </w:rPr>
      </w:pPr>
      <w:r>
        <w:rPr>
          <w:sz w:val="24"/>
        </w:rPr>
        <w:lastRenderedPageBreak/>
        <w:t xml:space="preserve"> основным общеобразовательным программам»,</w:t>
      </w:r>
    </w:p>
    <w:p w:rsidR="00CB5733" w:rsidRDefault="00CB5733" w:rsidP="00CB5733">
      <w:pPr>
        <w:pStyle w:val="ac"/>
        <w:numPr>
          <w:ilvl w:val="0"/>
          <w:numId w:val="2"/>
        </w:numPr>
        <w:tabs>
          <w:tab w:val="left" w:pos="975"/>
        </w:tabs>
        <w:spacing w:line="294" w:lineRule="exact"/>
        <w:ind w:left="975" w:hanging="152"/>
        <w:rPr>
          <w:sz w:val="24"/>
        </w:rPr>
      </w:pPr>
      <w:r>
        <w:rPr>
          <w:sz w:val="24"/>
        </w:rPr>
        <w:t>УставомМБОУ ЕСОШ №3</w:t>
      </w:r>
    </w:p>
    <w:p w:rsidR="00CB5733" w:rsidRDefault="00CB5733" w:rsidP="00CB5733">
      <w:pPr>
        <w:pStyle w:val="ac"/>
        <w:numPr>
          <w:ilvl w:val="1"/>
          <w:numId w:val="1"/>
        </w:numPr>
        <w:tabs>
          <w:tab w:val="left" w:pos="1322"/>
        </w:tabs>
        <w:ind w:right="505" w:firstLine="566"/>
        <w:jc w:val="both"/>
        <w:rPr>
          <w:sz w:val="24"/>
        </w:rPr>
      </w:pPr>
      <w:r>
        <w:rPr>
          <w:sz w:val="24"/>
        </w:rPr>
        <w:t xml:space="preserve">Положение регулирует порядок проведения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 в учреждении. 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</w:p>
    <w:p w:rsidR="00CB5733" w:rsidRPr="008B0FBC" w:rsidRDefault="00CB5733" w:rsidP="00CB5733">
      <w:pPr>
        <w:pStyle w:val="ac"/>
        <w:numPr>
          <w:ilvl w:val="1"/>
          <w:numId w:val="1"/>
        </w:numPr>
        <w:tabs>
          <w:tab w:val="left" w:pos="1314"/>
        </w:tabs>
        <w:ind w:right="501" w:firstLine="566"/>
        <w:jc w:val="both"/>
        <w:rPr>
          <w:sz w:val="24"/>
        </w:rPr>
      </w:pPr>
      <w:r>
        <w:rPr>
          <w:sz w:val="24"/>
        </w:rPr>
        <w:t>Обучающиеся, реализующие ФГОС для обучающихся с умственной отсталостью (интеллектуальными нарушениями) по завершению реализации АООП проходят итоговую аттестациювформедвухиспытаний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ервое–предполагаеткомплекснуюоценку</w:t>
      </w:r>
      <w:r>
        <w:rPr>
          <w:spacing w:val="-2"/>
          <w:sz w:val="24"/>
        </w:rPr>
        <w:t>предметных</w:t>
      </w:r>
    </w:p>
    <w:p w:rsidR="00CB5733" w:rsidRDefault="00CB5733" w:rsidP="00CB5733">
      <w:pPr>
        <w:pStyle w:val="aa"/>
        <w:spacing w:before="1"/>
        <w:ind w:right="501"/>
      </w:pPr>
      <w:r>
        <w:t xml:space="preserve">результатов усвоения </w:t>
      </w:r>
      <w:proofErr w:type="gramStart"/>
      <w:r>
        <w:t>обучающимися</w:t>
      </w:r>
      <w:proofErr w:type="gramEnd"/>
      <w:r>
        <w:t xml:space="preserve">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 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СИПР)являетсядостижениеобучающимисярезультатовосвоенияСИПРпоследнегогода</w:t>
      </w:r>
    </w:p>
    <w:p w:rsidR="00CB5733" w:rsidRDefault="00CB5733" w:rsidP="00CB5733">
      <w:pPr>
        <w:pStyle w:val="aa"/>
        <w:spacing w:before="61"/>
      </w:pPr>
      <w:r>
        <w:t>обученияиразвитиеихжизненной</w:t>
      </w:r>
      <w:r>
        <w:rPr>
          <w:spacing w:val="-2"/>
        </w:rPr>
        <w:t>компетенции.</w:t>
      </w:r>
    </w:p>
    <w:p w:rsidR="00CB5733" w:rsidRPr="008B0FBC" w:rsidRDefault="00CB5733" w:rsidP="008B0FBC">
      <w:pPr>
        <w:pStyle w:val="ac"/>
        <w:numPr>
          <w:ilvl w:val="1"/>
          <w:numId w:val="5"/>
        </w:numPr>
        <w:tabs>
          <w:tab w:val="left" w:pos="1302"/>
        </w:tabs>
        <w:ind w:right="512" w:firstLine="66"/>
        <w:rPr>
          <w:sz w:val="24"/>
        </w:rPr>
      </w:pPr>
      <w:r w:rsidRPr="008B0FBC">
        <w:rPr>
          <w:sz w:val="24"/>
        </w:rPr>
        <w:t xml:space="preserve"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</w:t>
      </w:r>
      <w:proofErr w:type="gramStart"/>
      <w:r w:rsidRPr="008B0FBC">
        <w:rPr>
          <w:sz w:val="24"/>
        </w:rPr>
        <w:t>развития</w:t>
      </w:r>
      <w:proofErr w:type="gramEnd"/>
      <w:r w:rsidRPr="008B0FBC">
        <w:rPr>
          <w:sz w:val="24"/>
        </w:rPr>
        <w:t xml:space="preserve"> обучающихся с умственной отсталостью (интеллектуальными нарушениями).</w:t>
      </w:r>
    </w:p>
    <w:p w:rsidR="00CB5733" w:rsidRDefault="00CB5733" w:rsidP="00CB5733">
      <w:pPr>
        <w:pStyle w:val="ac"/>
        <w:tabs>
          <w:tab w:val="left" w:pos="1408"/>
        </w:tabs>
        <w:spacing w:before="6"/>
        <w:ind w:left="100" w:right="969" w:firstLine="0"/>
        <w:jc w:val="left"/>
        <w:rPr>
          <w:sz w:val="24"/>
        </w:rPr>
      </w:pPr>
      <w:r>
        <w:rPr>
          <w:sz w:val="24"/>
        </w:rPr>
        <w:t xml:space="preserve"> Обучающиеся с умственной отсталостью (</w:t>
      </w:r>
      <w:proofErr w:type="spellStart"/>
      <w:r>
        <w:rPr>
          <w:sz w:val="24"/>
        </w:rPr>
        <w:t>интелектуальными</w:t>
      </w:r>
      <w:proofErr w:type="spellEnd"/>
      <w:r>
        <w:rPr>
          <w:sz w:val="24"/>
        </w:rPr>
        <w:t xml:space="preserve"> нарушениями), зачисленныеворганизации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существляющиеобразовательнуюдеятельность,до01сентября 2016г.,получаютобразованиевсоответствииспрограммами,покоторымбылизачисленына</w:t>
      </w:r>
      <w:r>
        <w:rPr>
          <w:spacing w:val="-2"/>
          <w:sz w:val="24"/>
        </w:rPr>
        <w:t>обучение.</w:t>
      </w:r>
    </w:p>
    <w:p w:rsidR="00CB5733" w:rsidRDefault="00CB5733" w:rsidP="00CB5733">
      <w:pPr>
        <w:jc w:val="both"/>
        <w:rPr>
          <w:sz w:val="24"/>
        </w:rPr>
        <w:sectPr w:rsidR="00CB5733" w:rsidSect="00CB5733">
          <w:pgSz w:w="11920" w:h="16860"/>
          <w:pgMar w:top="568" w:right="200" w:bottom="1280" w:left="1020" w:header="0" w:footer="1086" w:gutter="0"/>
          <w:cols w:space="720"/>
        </w:sectPr>
      </w:pPr>
    </w:p>
    <w:p w:rsidR="004222C0" w:rsidRDefault="00384B3A" w:rsidP="001D2A78">
      <w:pPr>
        <w:pStyle w:val="aa"/>
        <w:jc w:val="center"/>
        <w:rPr>
          <w:b/>
          <w:color w:val="000000"/>
        </w:rPr>
      </w:pPr>
      <w:r>
        <w:rPr>
          <w:noProof/>
          <w:lang w:eastAsia="ru-RU"/>
        </w:rPr>
        <w:lastRenderedPageBreak/>
        <w:pict>
          <v:group id="Group 9" o:spid="_x0000_s1026" style="position:absolute;left:0;text-align:left;margin-left:595.25pt;margin-top:0;width:1.5pt;height:842.5pt;z-index:251659264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">
            <v:shape id="Graphic 10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rVMQA&#10;AADbAAAADwAAAGRycy9kb3ducmV2LnhtbESPQWsCMRCF74X+hzCF3mrWFkq7GkWklfZgserF27AZ&#10;dxc3k5Ck7vbfOwfB2wzvzXvfTOeD69SZYmo9GxiPClDElbct1wb2u8+nN1ApI1vsPJOBf0own93f&#10;TbG0vudfOm9zrSSEU4kGmpxDqXWqGnKYRj4Qi3b00WGWNdbaRuwl3HX6uShetcOWpaHBQMuGqtP2&#10;zxlYvy9evjWvcggfp361PPxsbCRjHh+GxQRUpiHfzNfrLyv4Qi+/yAB6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K1TEAAAA2wAAAA8AAAAAAAAAAAAAAAAAmAIAAGRycy9k&#10;b3ducmV2LnhtbFBLBQYAAAAABAAEAPUAAACJAwAAAAA=&#10;" path="m,10699750l,,,10699750xe" fillcolor="#f4f4f4" stroked="f">
              <v:path arrowok="t"/>
            </v:shape>
            <v:shape id="Graphic 11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D3MEA&#10;AADbAAAADwAAAGRycy9kb3ducmV2LnhtbERP32vCMBB+F/Y/hBv4pqmCIp1RxCEoTMFO2OvR3Npi&#10;c+mSaDv/eiMIvt3H9/Pmy87U4krOV5YVjIYJCOLc6ooLBafvzWAGwgdkjbVlUvBPHpaLt94cU21b&#10;PtI1C4WIIexTVFCG0KRS+rwkg35oG+LI/VpnMEToCqkdtjHc1HKcJFNpsOLYUGJD65Lyc3YxCtaf&#10;s5/WHf5uuM82+JXkkx2fGqX6793qA0SgLrzET/dWx/kj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g9zBAAAA2wAAAA8AAAAAAAAAAAAAAAAAmAIAAGRycy9kb3du&#10;cmV2LnhtbFBLBQYAAAAABAAEAPUAAACGAwAAAAA=&#10;" path="m,l,10699750,,xe" filled="f" strokecolor="#f4f4f4" strokeweight="0">
              <v:path arrowok="t"/>
            </v:shape>
            <v:shape id="Graphic 12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c0sIA&#10;AADbAAAADwAAAGRycy9kb3ducmV2LnhtbESPQYvCMBCF74L/IczC3mxaD4tUo4is4EnYKuJxaMa2&#10;2EzaJNb67zcLC95meG/e92a1GU0rBnK+sawgS1IQxKXVDVcKzqf9bAHCB2SNrWVS8CIPm/V0ssJc&#10;2yf/0FCESsQQ9jkqqEPocil9WZNBn9iOOGo36wyGuLpKaofPGG5aOU/TL2mw4UiosaNdTeW9eJjI&#10;xaz/flwvx9Nw6Hu3lU22OBdKfX6M2yWIQGN4m/+vDzrWn8PfL3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NzSwgAAANsAAAAPAAAAAAAAAAAAAAAAAJgCAABkcnMvZG93&#10;bnJldi54bWxQSwUGAAAAAAQABAD1AAAAhwMAAAAA&#10;" path="m,l,10699750e" filled="f" strokecolor="#c5c5c5" strokeweight="1.5pt">
              <v:path arrowok="t"/>
            </v:shape>
            <w10:wrap anchorx="page" anchory="page"/>
          </v:group>
        </w:pict>
      </w:r>
      <w:r w:rsidR="004222C0" w:rsidRPr="004222C0">
        <w:rPr>
          <w:b/>
          <w:color w:val="000000"/>
        </w:rPr>
        <w:t>2.Цели и задачи итоговой аттестации выпускников</w:t>
      </w:r>
    </w:p>
    <w:p w:rsidR="004222C0" w:rsidRDefault="004222C0" w:rsidP="0042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2.1. Итоговая аттестация выпускников проводится с целью выявления соответствия знаний обучающихся требованиям учебных программ, умений применять их в практической деятельности, реализации прав ребенка на получение образования, адекватного его психофизическому здоровью.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2.2. Итоговая аттестация выпускников решает следующие задачи: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равных условий, прав и возможностей с иных общеобразовательных учреждений;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уровня социальной готовности выпускников с интеллектуальными нарушениями к интеграции в общество;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фактического объема сформированности практических умений и навыков,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полученных в общеобразовательном учреждении.</w:t>
      </w:r>
    </w:p>
    <w:p w:rsidR="004222C0" w:rsidRDefault="004222C0" w:rsidP="001D2A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Организация итоговой аттестации</w:t>
      </w:r>
    </w:p>
    <w:p w:rsid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3.1.Итоговая аттестация, завершающая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своение адаптированных основных </w:t>
      </w: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общеобразовательныхпрограмм для детей с умственной отсталостью (интеллектуальными нарушениями) являетсяобязательной.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3.2. Итоговая аттестация проводится экзаменационной комиссией образовательного учреждения вцелях определения соответствия результатов освоения обучающимися IX классов с умственнойотсталостью (интеллектуальными нарушениями) адаптированной основной образовательнойпрограммы соответствующей требованиям ФГОС ОУО.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К итоговой аттестации допускаются обучающиеся IX класса, освоившие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адаптированную</w:t>
      </w:r>
      <w:proofErr w:type="gramEnd"/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основную общеобразовательную программу для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нарушениями), имеющие положительные годовые отметки по всем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 учебного плана и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обучавшиеся</w:t>
      </w:r>
      <w:proofErr w:type="gramEnd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данному профилю труда не менее двух последних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Допуск к итоговой аттестации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протоколом педагогического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совета, на основании которого издается приказ по образовательному учреждению.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3.5. Выпускнику, заболевшему в период экзаменов, предоставляется возможность сдать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пропущенный экзамен после выздоровления, при наличии заявления родителей (законных</w:t>
      </w:r>
      <w:proofErr w:type="gramEnd"/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и справки медицинского учреждения.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3.6. На экзамене по трудовому обучению проверяются соответствие знаний выпускников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программ, глубина и прочность полученных знаний, умений их применять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деятельности.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3.7. Сроки проведения испытаний обучающихся IX класса с умственной отсталостью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(интеллектуальными нарушениями) образовательное учреждение устанавливает самостоятельно, сучетом расписания государственной итоговой аттестации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исреднего общего образования.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Для проведения итоговой аттестации выпускников IX классов создается </w:t>
      </w:r>
      <w:proofErr w:type="gramStart"/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экзаменационная</w:t>
      </w:r>
      <w:proofErr w:type="gramEnd"/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 4 человек: председателя экзаменационной комиссии (директора школы),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председателя комиссии (заместителя дир</w:t>
      </w:r>
      <w:r w:rsid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ектора по УВР), членов комиссии </w:t>
      </w: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(учительтехнологии, классный руководитель).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3.9. Состав экзаменационной комиссии утверждается приказом по образовательному учреждению.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3.10. Для рассмотрения конфликтных ситуаций в ходе проведения итоговой аттестации создаетсяконфликтная комиссия приказом директора образовательного учреждения не позднее, чем за двенедели до начала итоговой аттестации.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3.11. Результаты экзамена по трудовому обучению оформляются протоколом (приложение 1).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экзамена с оценкой учебно-трудовой деятельности за период обучения хранится 5 лет.</w:t>
      </w:r>
    </w:p>
    <w:p w:rsidR="004222C0" w:rsidRPr="004222C0" w:rsidRDefault="004222C0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3.12. Изделие, выполненное обучающимся в ходе творческой (практической) экзаменационной</w:t>
      </w:r>
    </w:p>
    <w:p w:rsidR="004222C0" w:rsidRPr="004222C0" w:rsidRDefault="004222C0" w:rsidP="0042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2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хранится 3 года (сама работа или её фотография).</w:t>
      </w:r>
    </w:p>
    <w:p w:rsidR="004222C0" w:rsidRPr="004222C0" w:rsidRDefault="004222C0" w:rsidP="0042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проведения итоговой аттестации </w:t>
      </w:r>
      <w:proofErr w:type="gramStart"/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умственной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отсталостью (интеллектуальными нарушениями)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Задача педагогов и администрации образовательного учреждения – снизить влияние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негативных факторов на состояние здоровья обучающихся с умственной отсталостью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(интеллектуальными нарушениями), создать максимально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благоприятные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психологические и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условия подготовки и проведения итоговой аттестации для того, чтобы этот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не сказался отрицательно на психике и физическом здоровье выпускников.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Выпускники IX классов с умственной отсталостью (интеллектуальными нарушениями),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 ограниченными возможностями здоровья, образовательного учреждения </w:t>
      </w:r>
      <w:proofErr w:type="spell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должныпройти</w:t>
      </w:r>
      <w:proofErr w:type="spell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испытания: </w:t>
      </w:r>
      <w:proofErr w:type="spell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и собеседование по технологии с защитой творческой(практической) работы.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4.3. Тесты (задания) письменных испытаний для выпускников IX класса для проведения итоговой</w:t>
      </w:r>
      <w:r w:rsidR="001D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разрабатываются педагогами образовательного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еждения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по АООП (вариант 6.4. с умственной отсталостью (умеренной, тяжелой,</w:t>
      </w:r>
      <w:proofErr w:type="gramEnd"/>
    </w:p>
    <w:p w:rsidR="00761AB4" w:rsidRPr="00761AB4" w:rsidRDefault="00761AB4" w:rsidP="001D2A7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B4">
        <w:rPr>
          <w:rFonts w:ascii="Times New Roman" w:eastAsia="Times New Roman" w:hAnsi="Times New Roman"/>
          <w:sz w:val="24"/>
          <w:szCs w:val="24"/>
        </w:rPr>
        <w:t>глубокой, тяжелыми и множественными нарушениями развития)) предлагается только творческаяработа и вопросы для собеседования к ней (с вопросами обучающиеся знакомятся заранее)</w:t>
      </w:r>
      <w:proofErr w:type="gramStart"/>
      <w:r w:rsidRPr="00761AB4">
        <w:rPr>
          <w:rFonts w:ascii="Times New Roman" w:eastAsia="Times New Roman" w:hAnsi="Times New Roman"/>
          <w:sz w:val="24"/>
          <w:szCs w:val="24"/>
        </w:rPr>
        <w:t>.</w:t>
      </w:r>
      <w:r w:rsidRPr="00761AB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61AB4">
        <w:rPr>
          <w:rFonts w:ascii="Times New Roman" w:eastAsia="Times New Roman" w:hAnsi="Times New Roman" w:cs="Times New Roman"/>
          <w:sz w:val="24"/>
          <w:szCs w:val="24"/>
        </w:rPr>
        <w:t>ля глухонемых детей могут быть разработаны тестовые задания по экзаменационной</w:t>
      </w:r>
    </w:p>
    <w:p w:rsidR="00761AB4" w:rsidRDefault="00761AB4" w:rsidP="001D2A7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sz w:val="24"/>
          <w:szCs w:val="24"/>
        </w:rPr>
        <w:t>творческой (практической) работе. Темы тестовых заданий даются и разбираются заранее.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4.5.Задания, включаемые в практическую часть экзаменацио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работы, должны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</w:t>
      </w:r>
      <w:r w:rsidR="001D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 требованиям.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4.6. На выполнение творческой (практической) экзаменационной работы отводится 1,5 - 2 часа (сучетом особенностей психофизического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может быть допущен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перерыв).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4.7. Для выполнения творческой (практической) экзаменационной работы экзаменуемый получаетчертеж, рисунок или фотографию объекта,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накомится с образцом-эталоном и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техническими</w:t>
      </w:r>
      <w:r w:rsidR="001D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к изделию.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4.8. Заготовки для выполнения данного изделия, инструменты и все приспособления,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выполнения творческой (практической) экзаменационной работы, экзаменуемыйвыбирает самостоятельно.</w:t>
      </w:r>
      <w:proofErr w:type="gramEnd"/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4.9. Члены комиссии изучают теоретический проект экзаменационной работы, оценивают изделияпрактической экзаменационной работы, его качество. Оцениваются также другие изделия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ыполненные экзаменуемым за период обучения в выпускном классе.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4.10. По окончании творческой (практической) экзаменационной работы проводится устная частьэкзамена (собеседование) по профилю. На опрос каждого экзаменуемого отводится не менее 30минут. Междутворческой (практической)экзаменационной работой и собеседованием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10 - 20 минутный перерыв.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.11. Учитывая особенности психофизического развития детей с умственной отсталостью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 можно провести экзамен по трудовому обучению в форме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экзаменационной работы и собеседования членов комиссии отдельно с каждым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выпускником. Собеседование проводится на основе выполненной практической работы. В ходе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членами комиссии выявляется умение выпускника рассказать о последовательности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работы,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устройстве инструментов, станков, оборудования и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приспособлений, о свойствах материалов, о трудовых операциях и приемах работы.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761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Оценка результатов экзамена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.1. Итоговая оценка за экзамен выставляется на основании оценок, занесенных в протокол: за год,творческой (практической) экзаменационной работы и устный ответ. Решающее значение имеетоценка за творческую (практическую) экзаменационную работу.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.2. Итоговая оценка;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«5» выставляется, если на «5» выполнена практическая экзаменационная работа, на «5» или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«4» оценена теоретическая часть проекта.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«4» выставляется, если на «4» выполнена практическая экзаменационная работа, на «5» или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«4» оценена теоретическая часть проекта.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«4» выставляется, если на «5» выполнена практическая экзаменационная работа, на «3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оценена теоретическая часть проекта.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«3» выставляется, если на «3» выполнена практическая экзаменационная работа,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«4» или на «3» оценена теоретическая часть проекта.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«3» выставляется, если на «4» выполнена практическая экзаменационная работа, на «3»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оценен устный ответ и по итогам учебных четвертей в выпускном классе было более двух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«3».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.3. В протоколе запись должна оформляться следующим образом: 5 (отлично), 4 (хорошо), 3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(удовлетворительно), 2 (неудовлетворительно).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 Отметки выполнения творческой (практической) экзаменационной работы и ответов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по билетам заносятся в экзаменационный протокол (приложение 1) и классный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журнал. Все протоколы экзаменов подписываются членами экзаменационной комиссии и хранятсяв соответствии со сроками, предусмотренными номенклатурой дел образовательного учреждения.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Порядок проведения итоговой аттестации </w:t>
      </w:r>
      <w:proofErr w:type="gramStart"/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адаптированной основной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общеобразовательной программе для детей с умственной отсталостью на дому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Для выпускников IX классов, обучающихся на дому по состоянию здоровья,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proofErr w:type="gramEnd"/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проводится в обстановке, исключающей влияние негативных факторов на состояние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в условиях, отвечающих физиологическим особенностям и состоянию здоровья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.2. Итоговая аттестация проводится по программе, которую учени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spellStart"/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) освоили в полном объеме(</w:t>
      </w:r>
      <w:proofErr w:type="spell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сельхозтруд</w:t>
      </w:r>
      <w:proofErr w:type="spell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6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швейное дело, столярное дело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д.). Для них индивидуально готовится экзаменационныйматериал, утверждается состав экзаменационной комиссии, дата и время проведения экзамена.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Для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легкой умственной отсталостью, имеющих тяжелые двигательные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нарушения, но с сохранной речью, предлагается устно ответить на вопросы испытания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Для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умеренной, тяжелой и глубокой степенью умственной отсталости,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тяжелые двигательные нарушения, но с сохранной речью, предлагается устно описатькартинку, изображающую работу человека.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Для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умеренной, тяжелой и глубокой умственной отсталостью, в том числе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глухонемых, имеющих выраженные двигательные, сенсорные нарушения, предлагается: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изготовление поделки (например, аппликации, возможно из готовых деталей и т.д.) (возможносовместно с педагогом);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б) узнавание в реальной обстановке, на картинке (или в натуральных предметах) и сообщение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голосом или закрыванием/открыванием глаз):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где человек подметает, где человек моет, где человек пилит и т.д.;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метла, где лопата, где пила и т.д.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основной общеобразовательной программе для детей с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отсталостью на дому, сдают экзамен по трудовому обучению при условии наличия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предмета в индивидуальном учебном плане обучающегося.</w:t>
      </w:r>
    </w:p>
    <w:p w:rsidR="005A74FE" w:rsidRPr="00761AB4" w:rsidRDefault="005A74FE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r w:rsidRPr="005A7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отсутствии в учебном плане трудового обучения учащийся освобождается от процедуры аттестации. При этом учащемуся выдается справка об </w:t>
      </w:r>
      <w:proofErr w:type="gramStart"/>
      <w:r w:rsidRPr="005A7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обучении</w:t>
      </w:r>
      <w:proofErr w:type="gramEnd"/>
      <w:r w:rsidRPr="005A7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адаптированной основной общеобразовательной программе для детей с умственной отсталостью.</w:t>
      </w:r>
    </w:p>
    <w:p w:rsidR="00761AB4" w:rsidRPr="008B0FBC" w:rsidRDefault="00761AB4" w:rsidP="001D2A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74FE" w:rsidRPr="008B0FBC">
        <w:rPr>
          <w:rFonts w:ascii="Times New Roman" w:eastAsia="Times New Roman" w:hAnsi="Times New Roman" w:cs="Times New Roman"/>
          <w:sz w:val="24"/>
          <w:szCs w:val="24"/>
        </w:rPr>
        <w:t>.8</w:t>
      </w:r>
      <w:r w:rsidR="008B0FB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8B0FBC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="008B0FBC">
        <w:rPr>
          <w:rFonts w:ascii="Times New Roman" w:eastAsia="Times New Roman" w:hAnsi="Times New Roman" w:cs="Times New Roman"/>
          <w:sz w:val="24"/>
          <w:szCs w:val="24"/>
        </w:rPr>
        <w:t>еся, не имеющие</w:t>
      </w:r>
      <w:r w:rsidRPr="008B0FBC">
        <w:rPr>
          <w:rFonts w:ascii="Times New Roman" w:eastAsia="Times New Roman" w:hAnsi="Times New Roman" w:cs="Times New Roman"/>
          <w:sz w:val="24"/>
          <w:szCs w:val="24"/>
        </w:rPr>
        <w:t xml:space="preserve"> дв</w:t>
      </w:r>
      <w:r w:rsidR="008B0FBC">
        <w:rPr>
          <w:rFonts w:ascii="Times New Roman" w:eastAsia="Times New Roman" w:hAnsi="Times New Roman" w:cs="Times New Roman"/>
          <w:sz w:val="24"/>
          <w:szCs w:val="24"/>
        </w:rPr>
        <w:t>игательных нарушений, посещающие</w:t>
      </w:r>
      <w:r w:rsidRPr="008B0FBC">
        <w:rPr>
          <w:rFonts w:ascii="Times New Roman" w:eastAsia="Times New Roman" w:hAnsi="Times New Roman" w:cs="Times New Roman"/>
          <w:sz w:val="24"/>
          <w:szCs w:val="24"/>
        </w:rPr>
        <w:t xml:space="preserve"> занятия по </w:t>
      </w:r>
      <w:proofErr w:type="gramStart"/>
      <w:r w:rsidRPr="008B0FBC">
        <w:rPr>
          <w:rFonts w:ascii="Times New Roman" w:eastAsia="Times New Roman" w:hAnsi="Times New Roman" w:cs="Times New Roman"/>
          <w:sz w:val="24"/>
          <w:szCs w:val="24"/>
        </w:rPr>
        <w:t>трудовому</w:t>
      </w:r>
      <w:proofErr w:type="gramEnd"/>
    </w:p>
    <w:p w:rsidR="008B0FBC" w:rsidRPr="008B0FBC" w:rsidRDefault="00761AB4" w:rsidP="001D2A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BC">
        <w:rPr>
          <w:rFonts w:ascii="Times New Roman" w:eastAsia="Times New Roman" w:hAnsi="Times New Roman" w:cs="Times New Roman"/>
          <w:sz w:val="24"/>
          <w:szCs w:val="24"/>
        </w:rPr>
        <w:t>обучению в образовательном учреждении по индивидуальному расписанию,</w:t>
      </w:r>
      <w:r w:rsidR="00CB5733" w:rsidRPr="008B0FBC"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 w:rsidR="008B0FBC" w:rsidRPr="008B0FBC">
        <w:rPr>
          <w:rFonts w:ascii="Times New Roman" w:hAnsi="Times New Roman" w:cs="Times New Roman"/>
          <w:sz w:val="24"/>
          <w:szCs w:val="24"/>
        </w:rPr>
        <w:t>проходят итоговую аттестациювформедвухиспытаний:первое–предполагаеткомплекснуюоценку</w:t>
      </w:r>
      <w:r w:rsidR="008B0FBC" w:rsidRPr="008B0FBC">
        <w:rPr>
          <w:rFonts w:ascii="Times New Roman" w:hAnsi="Times New Roman" w:cs="Times New Roman"/>
          <w:spacing w:val="-2"/>
          <w:sz w:val="24"/>
          <w:szCs w:val="24"/>
        </w:rPr>
        <w:t>предметных</w:t>
      </w:r>
      <w:r w:rsidR="008B0FBC" w:rsidRPr="008B0FBC">
        <w:rPr>
          <w:rFonts w:ascii="Times New Roman" w:hAnsi="Times New Roman" w:cs="Times New Roman"/>
          <w:sz w:val="24"/>
          <w:szCs w:val="24"/>
        </w:rPr>
        <w:t>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</w:t>
      </w:r>
    </w:p>
    <w:p w:rsidR="008B0FBC" w:rsidRPr="008B0FBC" w:rsidRDefault="008B0FBC" w:rsidP="001D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1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7.Выдача документа об образовании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Выпускникам (с различными формами умственной отсталости), обучающимся 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программе для детей с различными формами</w:t>
      </w:r>
    </w:p>
    <w:p w:rsidR="00761AB4" w:rsidRP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отсталости (интеллектуальными нарушениями) и прошедшим итоговую аттестацию</w:t>
      </w:r>
      <w:proofErr w:type="gramStart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ыдается в установленном порядке документ государственного образца – свидетельство обокончании образовательного учреждения, в соответствии с приказом Министерства образования инауки России от 14.10.2013 №1145 «Об утверждении образца свидетельства об обучении ипорядка его выдачи лицам с ограниченными возможностями здоровья (с различными формамиумственной отсталости), не имеющим основного общего и среднего общего образованияиобучающимся по адаптированным основным общеобразовательным программам».</w:t>
      </w:r>
    </w:p>
    <w:p w:rsidR="00761AB4" w:rsidRDefault="00761AB4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.2. Решение о выдаче документа оформляется протоколом педагогического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на </w:t>
      </w:r>
      <w:r w:rsidRPr="00761A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основаниикоторого издается приказ по школе.</w:t>
      </w:r>
    </w:p>
    <w:p w:rsid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Заключительные положения</w:t>
      </w:r>
    </w:p>
    <w:p w:rsid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2586" w:rsidRP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8.1. Срок действия данного Положения не ограничен.</w:t>
      </w:r>
    </w:p>
    <w:p w:rsidR="00892586" w:rsidRP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8.2. При изменении нормативно-правовых документов, регламентирующих деятельность</w:t>
      </w:r>
    </w:p>
    <w:p w:rsid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организаций, в Положение вносятся соответствующие изменения.</w:t>
      </w:r>
    </w:p>
    <w:p w:rsidR="00892586" w:rsidRDefault="00892586" w:rsidP="001D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8925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892586" w:rsidRDefault="00892586" w:rsidP="008925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 по технологии по адаптированной основно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общеобразовательной программе </w:t>
      </w:r>
      <w:r w:rsidRPr="00892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дляобучающихся с умственной отсталостью (интеллектуальными нарушениями)</w:t>
      </w:r>
    </w:p>
    <w:p w:rsid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586" w:rsidRDefault="00D362E3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ЕСОШ №3 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Предмет: технология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экзаме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начала экзамена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</w:t>
      </w: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экзамен явились </w:t>
      </w:r>
      <w:proofErr w:type="gramStart"/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допущенные</w:t>
      </w:r>
      <w:proofErr w:type="gramEnd"/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нему________ человек. Не явилось _____________ человек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экзаменационной комиссии: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______________________________________________________________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экзаменационной комиссии ______________________________________________________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Экзаменационная комиссия оценила учебно-трудовую подготовленность выпускников и вынесласледующие рекомендации:</w:t>
      </w:r>
    </w:p>
    <w:p w:rsid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1816"/>
        <w:gridCol w:w="1777"/>
        <w:gridCol w:w="1589"/>
        <w:gridCol w:w="1437"/>
        <w:gridCol w:w="1422"/>
        <w:gridCol w:w="1430"/>
      </w:tblGrid>
      <w:tr w:rsidR="00892586" w:rsidTr="00892586">
        <w:trPr>
          <w:trHeight w:val="570"/>
        </w:trPr>
        <w:tc>
          <w:tcPr>
            <w:tcW w:w="675" w:type="dxa"/>
            <w:vMerge w:val="restart"/>
          </w:tcPr>
          <w:p w:rsidR="00892586" w:rsidRPr="00892586" w:rsidRDefault="00892586" w:rsidP="008925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92586" w:rsidRPr="00892586" w:rsidRDefault="00892586" w:rsidP="008925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</w:p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работы,</w:t>
            </w:r>
          </w:p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вариант, №</w:t>
            </w:r>
          </w:p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взятого билета</w:t>
            </w:r>
          </w:p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892586" w:rsidRP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Экзаменационная оценка</w:t>
            </w:r>
          </w:p>
        </w:tc>
        <w:tc>
          <w:tcPr>
            <w:tcW w:w="1449" w:type="dxa"/>
            <w:vMerge w:val="restart"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</w:t>
            </w:r>
          </w:p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86" w:rsidTr="00892586">
        <w:trPr>
          <w:trHeight w:val="525"/>
        </w:trPr>
        <w:tc>
          <w:tcPr>
            <w:tcW w:w="675" w:type="dxa"/>
            <w:vMerge/>
          </w:tcPr>
          <w:p w:rsidR="00892586" w:rsidRPr="00892586" w:rsidRDefault="00892586" w:rsidP="008925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449" w:type="dxa"/>
            <w:vMerge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892586" w:rsidRPr="00892586" w:rsidRDefault="00892586" w:rsidP="008925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86" w:rsidTr="00892586">
        <w:tc>
          <w:tcPr>
            <w:tcW w:w="675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86" w:rsidTr="00892586">
        <w:tc>
          <w:tcPr>
            <w:tcW w:w="675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86" w:rsidTr="00892586">
        <w:tc>
          <w:tcPr>
            <w:tcW w:w="675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892586" w:rsidRDefault="00892586" w:rsidP="00892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2586" w:rsidRPr="00892586" w:rsidRDefault="00892586" w:rsidP="0089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Примечания: _________________________________________</w:t>
      </w:r>
      <w:r w:rsid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5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о случаях нарушения порядка проведения экз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амена и решение экзаменационной </w:t>
      </w:r>
      <w:r w:rsidRPr="00CB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комиссии:</w:t>
      </w:r>
    </w:p>
    <w:p w:rsid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Получили:</w:t>
      </w:r>
    </w:p>
    <w:p w:rsid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0"/>
        <w:gridCol w:w="980"/>
        <w:gridCol w:w="846"/>
        <w:gridCol w:w="849"/>
        <w:gridCol w:w="1020"/>
        <w:gridCol w:w="1028"/>
        <w:gridCol w:w="957"/>
        <w:gridCol w:w="1133"/>
        <w:gridCol w:w="1147"/>
        <w:gridCol w:w="1068"/>
      </w:tblGrid>
      <w:tr w:rsidR="00CB416D" w:rsidTr="00CB416D">
        <w:tc>
          <w:tcPr>
            <w:tcW w:w="4805" w:type="dxa"/>
            <w:gridSpan w:val="5"/>
          </w:tcPr>
          <w:p w:rsidR="00CB416D" w:rsidRPr="00CB416D" w:rsidRDefault="00CB416D" w:rsidP="00CB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экзамен</w:t>
            </w:r>
          </w:p>
        </w:tc>
        <w:tc>
          <w:tcPr>
            <w:tcW w:w="5333" w:type="dxa"/>
            <w:gridSpan w:val="5"/>
          </w:tcPr>
          <w:p w:rsidR="00CB416D" w:rsidRPr="00CB416D" w:rsidRDefault="00CB416D" w:rsidP="00CB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</w:t>
            </w:r>
          </w:p>
        </w:tc>
      </w:tr>
      <w:tr w:rsidR="00CB416D" w:rsidTr="00CB416D">
        <w:trPr>
          <w:trHeight w:val="289"/>
        </w:trPr>
        <w:tc>
          <w:tcPr>
            <w:tcW w:w="1110" w:type="dxa"/>
            <w:tcBorders>
              <w:right w:val="single" w:sz="4" w:space="0" w:color="auto"/>
            </w:tcBorders>
          </w:tcPr>
          <w:p w:rsidR="00CB416D" w:rsidRPr="00CB416D" w:rsidRDefault="00CB416D" w:rsidP="00CB41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отметка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Pr="00CB416D" w:rsidRDefault="00CB416D" w:rsidP="00CB41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кол-во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Pr="00CB416D" w:rsidRDefault="00CB416D" w:rsidP="00CB41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Pr="00CB416D" w:rsidRDefault="00CB416D" w:rsidP="00CB41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У%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B416D" w:rsidRPr="00CB416D" w:rsidRDefault="00CB416D" w:rsidP="00CB41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К%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CB416D" w:rsidRP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кол-во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Pr="00CB416D" w:rsidRDefault="00CB416D" w:rsidP="001F6FF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Pr="00CB416D" w:rsidRDefault="00CB416D" w:rsidP="001F6FF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У%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B416D" w:rsidRPr="00CB416D" w:rsidRDefault="00CB416D" w:rsidP="001F6FF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41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К%</w:t>
            </w:r>
          </w:p>
        </w:tc>
      </w:tr>
      <w:tr w:rsidR="00CB416D" w:rsidTr="00CB416D">
        <w:tc>
          <w:tcPr>
            <w:tcW w:w="1110" w:type="dxa"/>
            <w:tcBorders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CB416D" w:rsidRDefault="00CB416D" w:rsidP="001F6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416D" w:rsidTr="00CB416D">
        <w:tc>
          <w:tcPr>
            <w:tcW w:w="1110" w:type="dxa"/>
            <w:tcBorders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CB416D" w:rsidRDefault="00CB416D" w:rsidP="001F6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416D" w:rsidTr="00CB416D">
        <w:tc>
          <w:tcPr>
            <w:tcW w:w="1110" w:type="dxa"/>
            <w:tcBorders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CB416D" w:rsidRDefault="00CB416D" w:rsidP="001F6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416D" w:rsidTr="00CB416D">
        <w:tc>
          <w:tcPr>
            <w:tcW w:w="1110" w:type="dxa"/>
            <w:tcBorders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CB416D" w:rsidRDefault="00CB416D" w:rsidP="001F6F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B416D" w:rsidRDefault="00CB416D" w:rsidP="00892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B416D" w:rsidRPr="00CB416D" w:rsidRDefault="00CB416D" w:rsidP="008925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16D" w:rsidRPr="00892586" w:rsidRDefault="00CB416D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6" w:rsidRPr="00892586" w:rsidRDefault="00892586" w:rsidP="0089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внесения отметок в протокол: «_______»________________20_____ г.</w:t>
      </w: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экзаменационной комиссии:</w:t>
      </w: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экзаменационной комиссии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/ ____________</w:t>
      </w: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комиссии _______________________ /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экзаменационной комиссии _______________________ / __________________</w:t>
      </w: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16D" w:rsidRPr="00CB416D" w:rsidRDefault="00CB416D" w:rsidP="00CB4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/ __________________</w:t>
      </w:r>
    </w:p>
    <w:sectPr w:rsidR="00CB416D" w:rsidRPr="00CB416D" w:rsidSect="00761AB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D3"/>
    <w:multiLevelType w:val="multilevel"/>
    <w:tmpl w:val="1E3073F4"/>
    <w:lvl w:ilvl="0">
      <w:start w:val="1"/>
      <w:numFmt w:val="decimal"/>
      <w:lvlText w:val="%1"/>
      <w:lvlJc w:val="left"/>
      <w:pPr>
        <w:ind w:left="257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9"/>
      </w:pPr>
      <w:rPr>
        <w:rFonts w:hint="default"/>
        <w:lang w:val="ru-RU" w:eastAsia="en-US" w:bidi="ar-SA"/>
      </w:rPr>
    </w:lvl>
  </w:abstractNum>
  <w:abstractNum w:abstractNumId="1">
    <w:nsid w:val="284C330A"/>
    <w:multiLevelType w:val="hybridMultilevel"/>
    <w:tmpl w:val="87682764"/>
    <w:lvl w:ilvl="0" w:tplc="95B4875A">
      <w:numFmt w:val="bullet"/>
      <w:lvlText w:val=""/>
      <w:lvlJc w:val="left"/>
      <w:pPr>
        <w:ind w:left="25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CB1B4">
      <w:numFmt w:val="bullet"/>
      <w:lvlText w:val="•"/>
      <w:lvlJc w:val="left"/>
      <w:pPr>
        <w:ind w:left="1304" w:hanging="190"/>
      </w:pPr>
      <w:rPr>
        <w:rFonts w:hint="default"/>
        <w:lang w:val="ru-RU" w:eastAsia="en-US" w:bidi="ar-SA"/>
      </w:rPr>
    </w:lvl>
    <w:lvl w:ilvl="2" w:tplc="FDA0878A">
      <w:numFmt w:val="bullet"/>
      <w:lvlText w:val="•"/>
      <w:lvlJc w:val="left"/>
      <w:pPr>
        <w:ind w:left="2348" w:hanging="190"/>
      </w:pPr>
      <w:rPr>
        <w:rFonts w:hint="default"/>
        <w:lang w:val="ru-RU" w:eastAsia="en-US" w:bidi="ar-SA"/>
      </w:rPr>
    </w:lvl>
    <w:lvl w:ilvl="3" w:tplc="3E3AA92E">
      <w:numFmt w:val="bullet"/>
      <w:lvlText w:val="•"/>
      <w:lvlJc w:val="left"/>
      <w:pPr>
        <w:ind w:left="3392" w:hanging="190"/>
      </w:pPr>
      <w:rPr>
        <w:rFonts w:hint="default"/>
        <w:lang w:val="ru-RU" w:eastAsia="en-US" w:bidi="ar-SA"/>
      </w:rPr>
    </w:lvl>
    <w:lvl w:ilvl="4" w:tplc="DDBABEF4">
      <w:numFmt w:val="bullet"/>
      <w:lvlText w:val="•"/>
      <w:lvlJc w:val="left"/>
      <w:pPr>
        <w:ind w:left="4436" w:hanging="190"/>
      </w:pPr>
      <w:rPr>
        <w:rFonts w:hint="default"/>
        <w:lang w:val="ru-RU" w:eastAsia="en-US" w:bidi="ar-SA"/>
      </w:rPr>
    </w:lvl>
    <w:lvl w:ilvl="5" w:tplc="405EC384">
      <w:numFmt w:val="bullet"/>
      <w:lvlText w:val="•"/>
      <w:lvlJc w:val="left"/>
      <w:pPr>
        <w:ind w:left="5480" w:hanging="190"/>
      </w:pPr>
      <w:rPr>
        <w:rFonts w:hint="default"/>
        <w:lang w:val="ru-RU" w:eastAsia="en-US" w:bidi="ar-SA"/>
      </w:rPr>
    </w:lvl>
    <w:lvl w:ilvl="6" w:tplc="52C82FE4">
      <w:numFmt w:val="bullet"/>
      <w:lvlText w:val="•"/>
      <w:lvlJc w:val="left"/>
      <w:pPr>
        <w:ind w:left="6524" w:hanging="190"/>
      </w:pPr>
      <w:rPr>
        <w:rFonts w:hint="default"/>
        <w:lang w:val="ru-RU" w:eastAsia="en-US" w:bidi="ar-SA"/>
      </w:rPr>
    </w:lvl>
    <w:lvl w:ilvl="7" w:tplc="A816FA84">
      <w:numFmt w:val="bullet"/>
      <w:lvlText w:val="•"/>
      <w:lvlJc w:val="left"/>
      <w:pPr>
        <w:ind w:left="7568" w:hanging="190"/>
      </w:pPr>
      <w:rPr>
        <w:rFonts w:hint="default"/>
        <w:lang w:val="ru-RU" w:eastAsia="en-US" w:bidi="ar-SA"/>
      </w:rPr>
    </w:lvl>
    <w:lvl w:ilvl="8" w:tplc="5D2489E0">
      <w:numFmt w:val="bullet"/>
      <w:lvlText w:val="•"/>
      <w:lvlJc w:val="left"/>
      <w:pPr>
        <w:ind w:left="8612" w:hanging="190"/>
      </w:pPr>
      <w:rPr>
        <w:rFonts w:hint="default"/>
        <w:lang w:val="ru-RU" w:eastAsia="en-US" w:bidi="ar-SA"/>
      </w:rPr>
    </w:lvl>
  </w:abstractNum>
  <w:abstractNum w:abstractNumId="2">
    <w:nsid w:val="29E85F62"/>
    <w:multiLevelType w:val="multilevel"/>
    <w:tmpl w:val="1E3073F4"/>
    <w:lvl w:ilvl="0">
      <w:start w:val="1"/>
      <w:numFmt w:val="decimal"/>
      <w:lvlText w:val="%1"/>
      <w:lvlJc w:val="left"/>
      <w:pPr>
        <w:ind w:left="257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9"/>
      </w:pPr>
      <w:rPr>
        <w:rFonts w:hint="default"/>
        <w:lang w:val="ru-RU" w:eastAsia="en-US" w:bidi="ar-SA"/>
      </w:rPr>
    </w:lvl>
  </w:abstractNum>
  <w:abstractNum w:abstractNumId="3">
    <w:nsid w:val="33B1589B"/>
    <w:multiLevelType w:val="multilevel"/>
    <w:tmpl w:val="1E3073F4"/>
    <w:lvl w:ilvl="0">
      <w:start w:val="1"/>
      <w:numFmt w:val="decimal"/>
      <w:lvlText w:val="%1"/>
      <w:lvlJc w:val="left"/>
      <w:pPr>
        <w:ind w:left="257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9"/>
      </w:pPr>
      <w:rPr>
        <w:rFonts w:hint="default"/>
        <w:lang w:val="ru-RU" w:eastAsia="en-US" w:bidi="ar-SA"/>
      </w:rPr>
    </w:lvl>
  </w:abstractNum>
  <w:abstractNum w:abstractNumId="4">
    <w:nsid w:val="76C94810"/>
    <w:multiLevelType w:val="multilevel"/>
    <w:tmpl w:val="6680AA64"/>
    <w:lvl w:ilvl="0">
      <w:start w:val="1"/>
      <w:numFmt w:val="decimal"/>
      <w:lvlText w:val="%1."/>
      <w:lvlJc w:val="left"/>
      <w:pPr>
        <w:ind w:left="4545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8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3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7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90"/>
      </w:pPr>
      <w:rPr>
        <w:rFonts w:hint="default"/>
        <w:lang w:val="ru-RU" w:eastAsia="en-US" w:bidi="ar-SA"/>
      </w:rPr>
    </w:lvl>
  </w:abstractNum>
  <w:abstractNum w:abstractNumId="5">
    <w:nsid w:val="7A2B0DF0"/>
    <w:multiLevelType w:val="multilevel"/>
    <w:tmpl w:val="EA600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B"/>
    <w:rsid w:val="000548FF"/>
    <w:rsid w:val="00145B4B"/>
    <w:rsid w:val="001C3099"/>
    <w:rsid w:val="001D2A78"/>
    <w:rsid w:val="003752EF"/>
    <w:rsid w:val="00384B3A"/>
    <w:rsid w:val="003B3C70"/>
    <w:rsid w:val="003B7BED"/>
    <w:rsid w:val="004222C0"/>
    <w:rsid w:val="004413CB"/>
    <w:rsid w:val="00491B96"/>
    <w:rsid w:val="004A35A9"/>
    <w:rsid w:val="004D1394"/>
    <w:rsid w:val="005A74FE"/>
    <w:rsid w:val="006209BA"/>
    <w:rsid w:val="00685664"/>
    <w:rsid w:val="006B2060"/>
    <w:rsid w:val="00761AB4"/>
    <w:rsid w:val="00835152"/>
    <w:rsid w:val="00892586"/>
    <w:rsid w:val="008B0FBC"/>
    <w:rsid w:val="008E7D8B"/>
    <w:rsid w:val="00930565"/>
    <w:rsid w:val="00B13C38"/>
    <w:rsid w:val="00BF059E"/>
    <w:rsid w:val="00CA483F"/>
    <w:rsid w:val="00CB416D"/>
    <w:rsid w:val="00CB5733"/>
    <w:rsid w:val="00D3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B4B"/>
    <w:rPr>
      <w:b/>
      <w:bCs/>
    </w:rPr>
  </w:style>
  <w:style w:type="paragraph" w:styleId="a4">
    <w:name w:val="Normal (Web)"/>
    <w:basedOn w:val="a"/>
    <w:uiPriority w:val="99"/>
    <w:semiHidden/>
    <w:unhideWhenUsed/>
    <w:rsid w:val="0014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5B4B"/>
    <w:rPr>
      <w:color w:val="0000FF"/>
      <w:u w:val="single"/>
    </w:rPr>
  </w:style>
  <w:style w:type="character" w:customStyle="1" w:styleId="js-phone-number">
    <w:name w:val="js-phone-number"/>
    <w:basedOn w:val="a0"/>
    <w:rsid w:val="00145B4B"/>
  </w:style>
  <w:style w:type="paragraph" w:styleId="a6">
    <w:name w:val="No Spacing"/>
    <w:uiPriority w:val="1"/>
    <w:qFormat/>
    <w:rsid w:val="00761AB4"/>
    <w:pPr>
      <w:spacing w:after="0" w:line="240" w:lineRule="auto"/>
    </w:pPr>
  </w:style>
  <w:style w:type="table" w:styleId="a7">
    <w:name w:val="Table Grid"/>
    <w:basedOn w:val="a1"/>
    <w:uiPriority w:val="59"/>
    <w:rsid w:val="0089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6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D36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362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rsid w:val="00D362E3"/>
    <w:pPr>
      <w:suppressAutoHyphens/>
      <w:spacing w:after="0" w:line="100" w:lineRule="atLeast"/>
    </w:pPr>
    <w:rPr>
      <w:rFonts w:ascii="Calibri" w:eastAsia="SimSun" w:hAnsi="Calibri" w:cs="font309"/>
      <w:lang w:eastAsia="ar-SA"/>
    </w:rPr>
  </w:style>
  <w:style w:type="paragraph" w:styleId="ac">
    <w:name w:val="List Paragraph"/>
    <w:basedOn w:val="a"/>
    <w:uiPriority w:val="1"/>
    <w:qFormat/>
    <w:rsid w:val="00CB5733"/>
    <w:pPr>
      <w:widowControl w:val="0"/>
      <w:autoSpaceDE w:val="0"/>
      <w:autoSpaceDN w:val="0"/>
      <w:spacing w:after="0" w:line="240" w:lineRule="auto"/>
      <w:ind w:left="257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B4B"/>
    <w:rPr>
      <w:b/>
      <w:bCs/>
    </w:rPr>
  </w:style>
  <w:style w:type="paragraph" w:styleId="a4">
    <w:name w:val="Normal (Web)"/>
    <w:basedOn w:val="a"/>
    <w:uiPriority w:val="99"/>
    <w:semiHidden/>
    <w:unhideWhenUsed/>
    <w:rsid w:val="0014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5B4B"/>
    <w:rPr>
      <w:color w:val="0000FF"/>
      <w:u w:val="single"/>
    </w:rPr>
  </w:style>
  <w:style w:type="character" w:customStyle="1" w:styleId="js-phone-number">
    <w:name w:val="js-phone-number"/>
    <w:basedOn w:val="a0"/>
    <w:rsid w:val="00145B4B"/>
  </w:style>
  <w:style w:type="paragraph" w:styleId="a6">
    <w:name w:val="No Spacing"/>
    <w:uiPriority w:val="1"/>
    <w:qFormat/>
    <w:rsid w:val="00761AB4"/>
    <w:pPr>
      <w:spacing w:after="0" w:line="240" w:lineRule="auto"/>
    </w:pPr>
  </w:style>
  <w:style w:type="table" w:styleId="a7">
    <w:name w:val="Table Grid"/>
    <w:basedOn w:val="a1"/>
    <w:uiPriority w:val="59"/>
    <w:rsid w:val="0089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6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D36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362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rsid w:val="00D362E3"/>
    <w:pPr>
      <w:suppressAutoHyphens/>
      <w:spacing w:after="0" w:line="100" w:lineRule="atLeast"/>
    </w:pPr>
    <w:rPr>
      <w:rFonts w:ascii="Calibri" w:eastAsia="SimSun" w:hAnsi="Calibri" w:cs="font309"/>
      <w:lang w:eastAsia="ar-SA"/>
    </w:rPr>
  </w:style>
  <w:style w:type="paragraph" w:styleId="ac">
    <w:name w:val="List Paragraph"/>
    <w:basedOn w:val="a"/>
    <w:uiPriority w:val="1"/>
    <w:qFormat/>
    <w:rsid w:val="00CB5733"/>
    <w:pPr>
      <w:widowControl w:val="0"/>
      <w:autoSpaceDE w:val="0"/>
      <w:autoSpaceDN w:val="0"/>
      <w:spacing w:after="0" w:line="240" w:lineRule="auto"/>
      <w:ind w:left="257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6FD5-34F9-4E34-97E7-6D639B3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Секретарь</cp:lastModifiedBy>
  <cp:revision>5</cp:revision>
  <cp:lastPrinted>2021-03-16T14:22:00Z</cp:lastPrinted>
  <dcterms:created xsi:type="dcterms:W3CDTF">2024-12-01T07:11:00Z</dcterms:created>
  <dcterms:modified xsi:type="dcterms:W3CDTF">2024-12-05T05:02:00Z</dcterms:modified>
</cp:coreProperties>
</file>