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53" w:rsidRPr="00D60453" w:rsidRDefault="00D60453" w:rsidP="00D60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Промежуточная аттестация (тестирование) по технологии.</w:t>
      </w:r>
    </w:p>
    <w:p w:rsidR="00D60453" w:rsidRPr="00D60453" w:rsidRDefault="00D60453" w:rsidP="00D60453">
      <w:pPr>
        <w:shd w:val="clear" w:color="auto" w:fill="FFFFFF"/>
        <w:spacing w:after="0" w:line="240" w:lineRule="auto"/>
        <w:ind w:firstLine="28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5 класс.</w:t>
      </w:r>
    </w:p>
    <w:p w:rsidR="00D60453" w:rsidRPr="00D60453" w:rsidRDefault="00D60453" w:rsidP="00D60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i/>
          <w:iCs/>
          <w:color w:val="181818"/>
          <w:sz w:val="28"/>
          <w:szCs w:val="28"/>
          <w:lang w:eastAsia="ru-RU"/>
        </w:rPr>
        <w:t>Выберите единственный правильный вариант ответа.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1. Изображение детали, выполненное от руки (в виде наброска) с указанием размеров  называется…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эскизом;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чертежом;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техническим рисунком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2. Чем оснащается рабочее место ученика в столярной мастерской?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спецодеждой, линейкой, карандашом и рубанком;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столярным верстаком, необходимыми материалами и инструментами;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слесарным верстаком, спецодеждой и измерительными инструментами.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3. Что такое киянка?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вид сверла;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ударная часть молотка;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в: деревянный молоток.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4. Почему нельзя держать руку во время пиления близко у полотна пилы?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потому что полотно пилы нагревается;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потому что можешь помешать соседу;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в: потому что руку можно поранить.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5. Какое приспособление применяется при пилении древесины?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слесарные тиски;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: </w:t>
      </w:r>
      <w:proofErr w:type="spell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стусло</w:t>
      </w:r>
      <w:proofErr w:type="spell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 подкладная доска;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только подкладная доска.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6. В каких единицах измерения проставляют размеры на чертежах?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в миллиметрах;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в сантиметрах;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в: в метрах.</w:t>
      </w:r>
      <w:proofErr w:type="gramEnd"/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7. Как называется процесс нанесения на поверхность заготовки очертаний будущей детали?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проектом;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разверткой;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разметкой.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8. Какие породы древесины относят к </w:t>
      </w:r>
      <w:proofErr w:type="gramStart"/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лиственным</w:t>
      </w:r>
      <w:proofErr w:type="gramEnd"/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ель, сосна, кедр;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пихта, клен, сосна;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в: клен, береза, осина.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9. Как называется природный рисунок на  поверхности древесины?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а: луб;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б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струбцина;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в</w:t>
      </w:r>
      <w:proofErr w:type="gramEnd"/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: текстура.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Определить доброкачественность яиц: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3960"/>
      </w:tblGrid>
      <w:tr w:rsidR="00D60453" w:rsidRPr="00D60453" w:rsidTr="00D60453">
        <w:tc>
          <w:tcPr>
            <w:tcW w:w="4356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яйцо опустилось на дно стакана</w:t>
            </w:r>
          </w:p>
        </w:tc>
        <w:tc>
          <w:tcPr>
            <w:tcW w:w="2844" w:type="dxa"/>
            <w:tcBorders>
              <w:top w:val="single" w:sz="24" w:space="0" w:color="C0C0C0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Недостаточно свежее;</w:t>
            </w:r>
          </w:p>
        </w:tc>
      </w:tr>
      <w:tr w:rsidR="00D60453" w:rsidRPr="00D60453" w:rsidTr="00D60453">
        <w:tc>
          <w:tcPr>
            <w:tcW w:w="4356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плавает чуть выше дна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Недоброкачественное;</w:t>
            </w:r>
          </w:p>
        </w:tc>
      </w:tr>
      <w:tr w:rsidR="00D60453" w:rsidRPr="00D60453" w:rsidTr="00D60453">
        <w:tc>
          <w:tcPr>
            <w:tcW w:w="4356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находится на поверхности жидкости</w:t>
            </w:r>
          </w:p>
        </w:tc>
        <w:tc>
          <w:tcPr>
            <w:tcW w:w="2844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- Яйцо свежее.</w:t>
            </w:r>
          </w:p>
        </w:tc>
      </w:tr>
    </w:tbl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11</w:t>
      </w:r>
      <w:r w:rsidRPr="00D60453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shd w:val="clear" w:color="auto" w:fill="FFFFFF"/>
          <w:lang w:eastAsia="ru-RU"/>
        </w:rPr>
        <w:t>. Способы варки яиц: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8"/>
        <w:gridCol w:w="4842"/>
      </w:tblGrid>
      <w:tr w:rsidR="00D60453" w:rsidRPr="00D60453" w:rsidTr="00D60453">
        <w:tc>
          <w:tcPr>
            <w:tcW w:w="2369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Всмятку</w:t>
            </w:r>
          </w:p>
        </w:tc>
        <w:tc>
          <w:tcPr>
            <w:tcW w:w="2268" w:type="dxa"/>
            <w:tcBorders>
              <w:top w:val="single" w:sz="24" w:space="0" w:color="C0C0C0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- 5 минут;</w:t>
            </w:r>
          </w:p>
        </w:tc>
      </w:tr>
      <w:tr w:rsidR="00D60453" w:rsidRPr="00D60453" w:rsidTr="00D60453">
        <w:tc>
          <w:tcPr>
            <w:tcW w:w="2369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"В мешочек"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- 10 минут;</w:t>
            </w:r>
          </w:p>
        </w:tc>
      </w:tr>
      <w:tr w:rsidR="00D60453" w:rsidRPr="00D60453" w:rsidTr="00D60453">
        <w:tc>
          <w:tcPr>
            <w:tcW w:w="2369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Вкрутую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- 2 минуты.</w:t>
            </w:r>
          </w:p>
        </w:tc>
      </w:tr>
    </w:tbl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12.Классификация бутербродов: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6507"/>
      </w:tblGrid>
      <w:tr w:rsidR="00D60453" w:rsidRPr="00D60453" w:rsidTr="00D60453">
        <w:tc>
          <w:tcPr>
            <w:tcW w:w="2085" w:type="dxa"/>
            <w:tcBorders>
              <w:top w:val="single" w:sz="24" w:space="0" w:color="C0C0C0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1 - Простые</w:t>
            </w:r>
          </w:p>
        </w:tc>
        <w:tc>
          <w:tcPr>
            <w:tcW w:w="3999" w:type="dxa"/>
            <w:tcBorders>
              <w:top w:val="single" w:sz="24" w:space="0" w:color="C0C0C0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продукт не виден;</w:t>
            </w:r>
          </w:p>
        </w:tc>
      </w:tr>
      <w:tr w:rsidR="00D60453" w:rsidRPr="00D60453" w:rsidTr="00D60453">
        <w:tc>
          <w:tcPr>
            <w:tcW w:w="2085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2 - Сложные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несколько видов продуктов;</w:t>
            </w:r>
          </w:p>
        </w:tc>
      </w:tr>
      <w:tr w:rsidR="00D60453" w:rsidRPr="00D60453" w:rsidTr="00D60453">
        <w:tc>
          <w:tcPr>
            <w:tcW w:w="2085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3 - Закрытые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 отличаются маленькими размерами;</w:t>
            </w:r>
          </w:p>
        </w:tc>
      </w:tr>
      <w:tr w:rsidR="00D60453" w:rsidRPr="00D60453" w:rsidTr="00D60453">
        <w:tc>
          <w:tcPr>
            <w:tcW w:w="2085" w:type="dxa"/>
            <w:tcBorders>
              <w:top w:val="nil"/>
              <w:left w:val="single" w:sz="24" w:space="0" w:color="C0C0C0"/>
              <w:bottom w:val="single" w:sz="24" w:space="0" w:color="C0C0C0"/>
              <w:right w:val="nil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0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4 - Закусочные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24" w:space="0" w:color="C0C0C0"/>
              <w:right w:val="single" w:sz="24" w:space="0" w:color="C0C0C0"/>
            </w:tcBorders>
            <w:shd w:val="clear" w:color="auto" w:fill="FFFFFF"/>
            <w:tcMar>
              <w:top w:w="101" w:type="dxa"/>
              <w:left w:w="101" w:type="dxa"/>
              <w:bottom w:w="101" w:type="dxa"/>
              <w:right w:w="101" w:type="dxa"/>
            </w:tcMar>
            <w:vAlign w:val="center"/>
            <w:hideMark/>
          </w:tcPr>
          <w:p w:rsidR="00D60453" w:rsidRPr="00D60453" w:rsidRDefault="00D60453" w:rsidP="00D604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604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- один вид продукта.</w:t>
            </w:r>
          </w:p>
        </w:tc>
      </w:tr>
    </w:tbl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13.  К столовым приборам не относится: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ложка;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дуршлаг;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вилка;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нож.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Кисломолочными продуктами являются: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молоко;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кефир;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творог;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мороженое;</w:t>
      </w:r>
    </w:p>
    <w:p w:rsidR="00D60453" w:rsidRPr="00D60453" w:rsidRDefault="00D60453" w:rsidP="00D60453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сметана.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15.Укажите волокна растительного происхождения: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Выберите несколько из 5 вариантов ответа: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асбест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2) лен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хлопок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шелк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шерсть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16.Ткань изготавливают </w:t>
      </w:r>
      <w:proofErr w:type="gramStart"/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Выберите один из 3 вариантов ответа: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волокон, получаемых из нитей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пряжи, получаемой из волокон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волокон, получаемых из пряжи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 Перечислите породы хвойных деревьев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 ...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...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 ...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18.Интерьер жилого помещения: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1) внутреннее пространство помещения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2) эстетичность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3) наружное оформление дома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4) спальня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19 . Зарисуй сервировку стола к обеду.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inline distT="0" distB="0" distL="0" distR="0">
            <wp:extent cx="5610860" cy="3167380"/>
            <wp:effectExtent l="0" t="0" r="8890" b="0"/>
            <wp:docPr id="1" name="Рисунок 1" descr="https://documents.infourok.ru/1506e73b-f614-4812-9c4f-84732b01c70c/0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1506e73b-f614-4812-9c4f-84732b01c70c/0/image00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316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045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6045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D60453" w:rsidRPr="00D60453" w:rsidRDefault="00D60453" w:rsidP="00D604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224F63" w:rsidRDefault="00D60453" w:rsidP="00EC38A0">
      <w:pPr>
        <w:shd w:val="clear" w:color="auto" w:fill="FFFFFF"/>
        <w:spacing w:after="0" w:line="240" w:lineRule="auto"/>
      </w:pPr>
      <w:r w:rsidRPr="00D60453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bookmarkStart w:id="0" w:name="_GoBack"/>
      <w:bookmarkEnd w:id="0"/>
    </w:p>
    <w:sectPr w:rsidR="0022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AD"/>
    <w:rsid w:val="00224F63"/>
    <w:rsid w:val="002418AD"/>
    <w:rsid w:val="00D60453"/>
    <w:rsid w:val="00EC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73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082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0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079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2025-02-10T01:39:00Z</dcterms:created>
  <dcterms:modified xsi:type="dcterms:W3CDTF">2025-02-10T01:39:00Z</dcterms:modified>
</cp:coreProperties>
</file>