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7F" w:rsidRDefault="007D357F" w:rsidP="007D357F">
      <w:pPr>
        <w:spacing w:before="75" w:after="120" w:line="360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sz w:val="32"/>
          <w:szCs w:val="32"/>
          <w:lang w:eastAsia="ru-RU"/>
        </w:rPr>
        <w:t>ИТОГОВОЕ  СОЧИНЕНИЕ  ПО  ЛИТЕРАТУРЕ  за курс 9 класса</w:t>
      </w:r>
    </w:p>
    <w:p w:rsidR="007D357F" w:rsidRDefault="007D357F" w:rsidP="007D357F">
      <w:pPr>
        <w:spacing w:before="75" w:after="120" w:line="360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sz w:val="32"/>
          <w:szCs w:val="32"/>
          <w:lang w:eastAsia="ru-RU"/>
        </w:rPr>
        <w:t xml:space="preserve">                                       2023-24 учебный год</w:t>
      </w:r>
    </w:p>
    <w:p w:rsidR="007D357F" w:rsidRDefault="007D357F" w:rsidP="007D357F">
      <w:pPr>
        <w:spacing w:before="75" w:after="120" w:line="360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</w:p>
    <w:p w:rsidR="007D357F" w:rsidRDefault="007D357F" w:rsidP="007D357F">
      <w:pPr>
        <w:spacing w:before="75" w:after="120" w:line="360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r w:rsidRPr="007D357F">
        <w:rPr>
          <w:rFonts w:ascii="inherit" w:eastAsia="Times New Roman" w:hAnsi="inherit" w:cs="Times New Roman"/>
          <w:sz w:val="32"/>
          <w:szCs w:val="32"/>
          <w:lang w:eastAsia="ru-RU"/>
        </w:rPr>
        <w:t>Примерный список тем сочинений, которые могут встретиться на ОГЭ по литературе в 9 классе.</w:t>
      </w:r>
    </w:p>
    <w:p w:rsidR="007D357F" w:rsidRPr="007D357F" w:rsidRDefault="007D357F" w:rsidP="007D357F">
      <w:pPr>
        <w:spacing w:before="75" w:after="120" w:line="360" w:lineRule="atLeast"/>
        <w:textAlignment w:val="baseline"/>
        <w:rPr>
          <w:rFonts w:ascii="inherit" w:eastAsia="Times New Roman" w:hAnsi="inherit" w:cs="Times New Roman"/>
          <w:b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sz w:val="32"/>
          <w:szCs w:val="32"/>
          <w:lang w:eastAsia="ru-RU"/>
        </w:rPr>
        <w:t xml:space="preserve">              </w:t>
      </w:r>
      <w:r w:rsidRPr="007D357F">
        <w:rPr>
          <w:rFonts w:ascii="inherit" w:eastAsia="Times New Roman" w:hAnsi="inherit" w:cs="Times New Roman"/>
          <w:b/>
          <w:sz w:val="32"/>
          <w:szCs w:val="32"/>
          <w:lang w:eastAsia="ru-RU"/>
        </w:rPr>
        <w:t>(  ученикам  будет предложено 5  тем  из списка)</w:t>
      </w:r>
    </w:p>
    <w:p w:rsidR="007D357F" w:rsidRPr="007D357F" w:rsidRDefault="007D357F" w:rsidP="007D357F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Л.Н. Толстого в создании характеров. (На примере одного произведения по вашему выбору).</w:t>
      </w:r>
    </w:p>
    <w:p w:rsidR="007D357F" w:rsidRPr="007D357F" w:rsidRDefault="007D357F" w:rsidP="007D357F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для вас состоит притягательность лирики С.А. Есенина? (На примере не менее двух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нравственные вопросы поставлены в романе А.С. Пушкина «Евгений Онегин»?</w:t>
      </w:r>
    </w:p>
    <w:p w:rsidR="007D357F" w:rsidRPr="007D357F" w:rsidRDefault="007D357F" w:rsidP="007D357F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Сатирические образы в прозе А.П. Чехова. (На примере одного-двух рассказов по вашему выбору)</w:t>
      </w:r>
    </w:p>
    <w:p w:rsidR="007D357F" w:rsidRPr="007D357F" w:rsidRDefault="007D357F" w:rsidP="007D357F">
      <w:pPr>
        <w:pStyle w:val="a7"/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Над какими вопросами заставляют задуматься сказки М.Е. Салтыкова-Щедрина? (На примере одной из сказок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 каких жизненных ценностях заставляет задуматься лирика А.С. Пушкина? (На примере не менее двух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proofErr w:type="gramStart"/>
      <w:r w:rsidRPr="007D35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Какими</w:t>
      </w:r>
      <w:proofErr w:type="gramEnd"/>
      <w:r w:rsidRPr="007D35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предстают Грушницкий и Печорин в сцене дуэли? (По произведению М.Ю. Лермонтова « Герой нашего времени»)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 чём своеобразие героев прозы В.М. Шукшина? (На примере одного произведения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Семейная тема в рассказе М.А. Шолохова «Судьба человека».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Изображение народного подвига в поэме А.Т. Твардовского «Василий Тёркин».</w:t>
      </w:r>
    </w:p>
    <w:p w:rsidR="007D357F" w:rsidRP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7D357F" w:rsidRP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7D357F" w:rsidRP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7D357F" w:rsidRP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7D357F" w:rsidRP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7D357F" w:rsidRP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D357F" w:rsidRP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комедии Д.И. Фонвизина «Недоросль» раскрывается тема воспитания?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«В чём смысл сопоставления Тёркина со старым солдатом? (По поэме А.Т. Твардовского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глава « Два солдата»?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показана связь мира природы и мира человек в лирике А.А. Фета? (На примере не менее двух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тема любви в поэме А.С. Пушкина «Цыганы».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 князя Игоря в «Слове о полку Игореве»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«Как в творчестве А.С. Пушкина отобразилось расставание поэта с романтизмом?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Почему А.А. Фета можно назвать поэтом-философом? (На примере не менее двух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чём особенности лирики С.А. Есенина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?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(На примере не менее двух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как в комедии А.С.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Грибоедова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«Горе от ума» раскрывается тема семьи?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 чём заключается смысл названия рассказа А.И.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Солженицина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«Матрёнин двор»?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Что вас привлекает в поэзии А.А. Блока? (На примере не менее двух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смысл эпиграфа к поэме М.Ю. Лермонтова « Мцыри» связан с образом главного героя?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Можно ли считать Стародума выразителем авторских идей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(По комедии Д.И. Фонвизина «Недоросль»)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Трагедия «русского бунта» в романе А.С. Пушкина «Капитанская дочка».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Какие просветительские взгляды М.В. Ломоносова нашли отражение в его поэзии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?</w:t>
      </w:r>
      <w:proofErr w:type="gramEnd"/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Романтическая картина мира в балладах В.А. Жуковского. (На примере не менее двух баллад по вашему выбору).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Над какими вопросами задумывается герой прозы Ф.М.Достоевского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?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(На примере одного произведения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Роль авторских отступлений в поэме Н.В. Гоголя «Мёртвые души».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Каковы основные темы и мотивы романтической поэзии В.А. Жуковского?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Смысл названия комедии Д.И. Фонвизина «Недоросль».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Каким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предстаёт лирический герой в поэзии В.В. Маяковского?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Каково отношение к князю Игорю? (По « Слову о полку Игореве»)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лирике А.С. Пушкина раскрывается тема высокого назначения поэта?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Почему А.С. Грибоедов заменил первоначальное название своей комедии « Горе уму» на « Горе от ума»?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Что сделало Василия Тёркина поистине народным героем? (По поэме Василий «Тёркин»)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 царя в «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Песне про царя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Ивана Васильевича, молодого опричника и удалого купца Калашникова» М.Ю. Лермонтова.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Какие пороки обличает Н.В. Гоголь в поэме «Мёртвые души»?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Тема любви в лирике А.С. Пушкина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 ?</w:t>
      </w:r>
      <w:proofErr w:type="gramEnd"/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осмыслены взаимоотношения человека и природы в русской прозе XX века? (На примере одного произведения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Современность звучания комедии А.С.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Грибоедова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«Горе от ума».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Русская природа в лирике Ф.И. Тютчева. (На примере 2-3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чём проявляется противоположность натур Онегина и Ленского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?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(По роману А.С. Пушкина «Евгений Онегин»)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литературе ХХ века о войне раскрываются её трагические и героические стороны? (на примере одного из художественных произведений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Смысл названия романа М.Ю. Лермонтова «Герой нашего времени».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Философские мотивы лирики А.С. Пушкина.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Почему Н.А. Некрасов назвал свою поэтическую Музу « Музой мести и печали»?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Сатирический пафос комедии Н.В. Гоголя «Ревизор».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Как содержание повести «Бедная Лиза» подтверждает мысль Н.М. Карамзина: «…и крестьянки любить умеют»?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Человек и природа в лирике Ф.И. Тютчева.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Каков нравственный смысл повести Н.В Гоголя «Шинель»?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Образ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Нефёдушки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 рассказе И.А. Бунина «Лапти»?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Искусство пейзажной зарисовки в прозе И.С. Тургенева. (На примере одного произведения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Что вам близко в лирике С.А. Есенина? (На примере 2-3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Какие ценности русского Просвещения прославляются в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ломоносовской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«Оде на день восшествия…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Елисаветы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Петровны 1747</w:t>
      </w: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  <w:t>года»?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«Бессмысленность» и «беспощадность» русского бунта. («Капитанская дочка» А.С. Пушкина)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Чем необычен главный герой рассказа В.М. Шукшина «Чудик»?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Каким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предстаёт образ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автора-поветвователя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 баснях И.А. Крылова?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поэзии Г.Р. Державина проявляются принципы классицизма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?</w:t>
      </w:r>
      <w:proofErr w:type="gramEnd"/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Образ Самсона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Вырина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как тип «маленького человека». (По повести А.С. Пушкина «Станционный смотритель»)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вы понимаете слова А.П. Чехова: «Какое наслаждение – уважать людей!»? (По 1-2 рассказам А.П. Чехова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Человек и природа в лирике А.А. Фета.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чём смысл эпиграфа к комедии Н.В. Гоголя «Ревизор»?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Каковы особенности лирики одного из современных поэтов? (По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чём смысл противопоставления Онегина и Ленского в романе А.С. Пушкина «Евгений Онегин»?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связаны в поэзии М.Ю. Лермонтова размышления о творчестве и тема одиночества?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Мастерство А.Н. Островского в создании драматургического характера. (На примере героя или героини одной из пьес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Какое содержание вкладывает А.И. Солженицын в понятие «праведник»? (По рассказу «Матрёнин двор»)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Каковы нравственные уроки неудачного похода князя Игоря? (По «Слову о полку Игореве»)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 чём В.В. Маяковский видит предназначение поэта?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Смысл названия романа А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,С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Пушкина «Капитанская дочка».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Что более всего ценит Л.Н. Толстой в человеке? (На примере 1-2 произведений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 народа в сказках М.Е. Салтыков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а-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Щедрина (На примере 1-2 сказок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Какой смысл вкладывает А.С. Пушкин в понятие «свобода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? (на примере 2-3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поэме М.Ю. Лермонтова «Мцыри» раскрывается тема жизни и смерти?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Почему помещиков, которых посещает Чичиков, можно назвать «мёртвыми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дущами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»? (По поэме Н.В. Гоголя «Мёртвые души»)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Онегин и петербургский свет в романе А.С. Пушкина «Евгений Онегин».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Каким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предстаёт облик лирического героя в поэзии А.А. Блока?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«Злонравия достойные плоды». (Нравственная проблематика комедии Д.И. Фонвизина «Недоросль»)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поэзии Н.А. Некрасова раскрывается тема страданий народа?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Какие просветительские идеалы отражены в комедии Д.И. Фонвизина «недоросль»?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«Тихая лирика» Н.М. Рубцова: образы и темы.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Особенности конфликта в поэме А.С Пушкина «Цыганы».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Какую роль в прозе И.С. Тургенева играют описания природы? (На примере одного из произведений писателя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Почему Хлестаков так легко входит в роль ревизора? 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(По комедии Н.В Гоголя «Ревизор»?</w:t>
      </w:r>
      <w:proofErr w:type="gramEnd"/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Каковы художественные открытия В.А Жуковского-романтика?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Какую роль в романе М.Ю. Лермонтова «Герой нашего времени» играют авторские предисловия?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Сатирические мотивы в повести М.А. Булгакова «Собачье сердце».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Черты романтизма и реализма в поэме А.С. Пушкина «Цыганы».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Мотив одиночества в лирике М.Ю. Лермонтова.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рассказах А.П. Чехова изобличается добровольное рабство? (По 1-2 рассказам писателя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русской литературе второй половины ХХ века отображён драматизм взаимоотношений человека и природы? (На примере</w:t>
      </w: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  <w:t>творчества одного (любого) писателя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Образ «благородного бандита» в романе А.С. Пушкина «Дубровский».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стихотворении Н.А Некрасова представлены картины жизни народа?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Своеобразие жанра оды в лирике М.В. Ломоносова.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Почему именно Молчалин становится избранником Софии? (По комедии А.С.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Грибоедова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«Горе от ума»)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Что сближает образы «маленьких людей» - Акакия Акакиевича и портного Петровича? (По повести Н.В гоголя «Шинель»)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Смысл названия романа А.С. Пушкина «Капитанская дочка».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Какова роль женских образов в романе М.Ю. Лермонтова « Герой нашего времени»?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Какое значение для Андрея Соколова имела встреча с Ваней? (По рассказу М.А. Шолохова «Судьба человека»)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 «маленького человека» и тема сострадания в повести Н.В. Гоголя «Шинель».</w:t>
      </w:r>
    </w:p>
    <w:sectPr w:rsidR="007D357F" w:rsidRPr="007D357F" w:rsidSect="00C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5267"/>
    <w:multiLevelType w:val="multilevel"/>
    <w:tmpl w:val="EAF4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E2CAD"/>
    <w:multiLevelType w:val="multilevel"/>
    <w:tmpl w:val="51ACB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F5062"/>
    <w:multiLevelType w:val="multilevel"/>
    <w:tmpl w:val="0D58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7F"/>
    <w:rsid w:val="00025D97"/>
    <w:rsid w:val="0052432C"/>
    <w:rsid w:val="007D357F"/>
    <w:rsid w:val="00C4599B"/>
    <w:rsid w:val="00D852F6"/>
    <w:rsid w:val="00E5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9B"/>
  </w:style>
  <w:style w:type="paragraph" w:styleId="3">
    <w:name w:val="heading 3"/>
    <w:basedOn w:val="a"/>
    <w:link w:val="30"/>
    <w:uiPriority w:val="9"/>
    <w:qFormat/>
    <w:rsid w:val="007D3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5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D357F"/>
    <w:rPr>
      <w:color w:val="0000FF"/>
      <w:u w:val="single"/>
    </w:rPr>
  </w:style>
  <w:style w:type="paragraph" w:customStyle="1" w:styleId="message">
    <w:name w:val="message"/>
    <w:basedOn w:val="a"/>
    <w:rsid w:val="007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h3">
    <w:name w:val="backh3"/>
    <w:basedOn w:val="a0"/>
    <w:rsid w:val="007D357F"/>
  </w:style>
  <w:style w:type="character" w:customStyle="1" w:styleId="jmoo8">
    <w:name w:val="jmoo8"/>
    <w:basedOn w:val="a0"/>
    <w:rsid w:val="007D357F"/>
  </w:style>
  <w:style w:type="paragraph" w:styleId="a5">
    <w:name w:val="Balloon Text"/>
    <w:basedOn w:val="a"/>
    <w:link w:val="a6"/>
    <w:uiPriority w:val="99"/>
    <w:semiHidden/>
    <w:unhideWhenUsed/>
    <w:rsid w:val="007D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5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3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26674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15" w:color="DDDCDA"/>
                            <w:left w:val="single" w:sz="6" w:space="15" w:color="DDDCDA"/>
                            <w:bottom w:val="single" w:sz="6" w:space="15" w:color="DDDCDA"/>
                            <w:right w:val="single" w:sz="6" w:space="15" w:color="DDDCDA"/>
                          </w:divBdr>
                          <w:divsChild>
                            <w:div w:id="2714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73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2205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5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2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7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25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9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777925">
                                                      <w:marLeft w:val="225"/>
                                                      <w:marRight w:val="225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50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24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28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64027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252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31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788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41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23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17007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697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801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302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88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944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58249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34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200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411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083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44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65380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667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498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9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04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92509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921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073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52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227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77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5406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25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58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590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037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88071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8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53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743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9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555273">
                      <w:marLeft w:val="15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429097">
                      <w:marLeft w:val="-15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31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6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8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737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7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2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5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04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5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325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376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37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68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921196">
                                                                              <w:marLeft w:val="120"/>
                                                                              <w:marRight w:val="12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634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171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545818">
                                                                                          <w:marLeft w:val="0"/>
                                                                                          <w:marRight w:val="84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7744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14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503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389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69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99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52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911281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7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Глебец Елена</dc:creator>
  <cp:lastModifiedBy>Глебец Елена</cp:lastModifiedBy>
  <cp:revision>2</cp:revision>
  <dcterms:created xsi:type="dcterms:W3CDTF">2024-03-20T13:51:00Z</dcterms:created>
  <dcterms:modified xsi:type="dcterms:W3CDTF">2024-03-20T13:51:00Z</dcterms:modified>
</cp:coreProperties>
</file>